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right="105" w:rightChars="50" w:firstLine="880" w:firstLineChars="200"/>
        <w:jc w:val="left"/>
        <w:textAlignment w:val="auto"/>
        <w:outlineLvl w:val="9"/>
        <w:rPr>
          <w:rFonts w:hint="eastAsia" w:ascii="仿宋" w:hAnsi="仿宋" w:eastAsia="仿宋"/>
          <w:sz w:val="44"/>
          <w:szCs w:val="44"/>
        </w:rPr>
      </w:pPr>
      <w:r>
        <w:rPr>
          <w:rFonts w:hint="eastAsia" w:ascii="仿宋" w:hAnsi="仿宋" w:eastAsia="仿宋"/>
          <w:sz w:val="44"/>
          <w:szCs w:val="44"/>
        </w:rPr>
        <w:t>列入限制高消费人员名单申请书</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560" w:firstLineChars="200"/>
        <w:textAlignment w:val="auto"/>
        <w:rPr>
          <w:rFonts w:ascii="仿宋" w:hAnsi="仿宋" w:eastAsia="仿宋"/>
          <w:sz w:val="28"/>
          <w:szCs w:val="28"/>
        </w:rPr>
      </w:pPr>
      <w:r>
        <w:rPr>
          <w:rFonts w:hint="eastAsia" w:ascii="仿宋" w:hAnsi="仿宋" w:eastAsia="仿宋"/>
          <w:sz w:val="28"/>
          <w:szCs w:val="28"/>
        </w:rPr>
        <w:t>申请人：</w:t>
      </w:r>
      <w:r>
        <w:rPr>
          <w:rFonts w:hint="eastAsia" w:ascii="仿宋" w:hAnsi="仿宋" w:eastAsia="仿宋"/>
          <w:sz w:val="28"/>
          <w:szCs w:val="28"/>
          <w:lang w:val="en-US" w:eastAsia="zh-CN"/>
        </w:rPr>
        <w:t>XXX</w:t>
      </w:r>
      <w:r>
        <w:rPr>
          <w:rFonts w:hint="eastAsia" w:ascii="仿宋" w:hAnsi="仿宋" w:eastAsia="仿宋"/>
          <w:sz w:val="28"/>
          <w:szCs w:val="28"/>
        </w:rPr>
        <w:t>，女，汉族，身份证号</w:t>
      </w:r>
      <w:r>
        <w:rPr>
          <w:rFonts w:hint="eastAsia" w:ascii="仿宋" w:hAnsi="仿宋" w:eastAsia="仿宋"/>
          <w:sz w:val="28"/>
          <w:szCs w:val="28"/>
          <w:lang w:val="en-US" w:eastAsia="zh-CN"/>
        </w:rPr>
        <w:t>XXXXXXXXXXXXXXX</w:t>
      </w:r>
      <w:r>
        <w:rPr>
          <w:rFonts w:hint="eastAsia" w:ascii="仿宋" w:hAnsi="仿宋" w:eastAsia="仿宋"/>
          <w:sz w:val="28"/>
          <w:szCs w:val="28"/>
        </w:rPr>
        <w:t>，住所地山东省威海市</w:t>
      </w:r>
      <w:r>
        <w:rPr>
          <w:rFonts w:hint="eastAsia" w:ascii="仿宋" w:hAnsi="仿宋" w:eastAsia="仿宋"/>
          <w:sz w:val="28"/>
          <w:szCs w:val="28"/>
          <w:lang w:val="en-US" w:eastAsia="zh-CN"/>
        </w:rPr>
        <w:t>xxxxxxxxxxxxxx</w:t>
      </w:r>
      <w:r>
        <w:rPr>
          <w:rFonts w:hint="eastAsia" w:ascii="仿宋" w:hAnsi="仿宋" w:eastAsia="仿宋"/>
          <w:sz w:val="28"/>
          <w:szCs w:val="28"/>
        </w:rPr>
        <w:t>号，联系电话</w:t>
      </w:r>
      <w:r>
        <w:rPr>
          <w:rFonts w:hint="eastAsia" w:ascii="仿宋" w:hAnsi="仿宋" w:eastAsia="仿宋"/>
          <w:sz w:val="28"/>
          <w:szCs w:val="28"/>
          <w:lang w:val="en-US" w:eastAsia="zh-CN"/>
        </w:rPr>
        <w:t>xxxxxxxxxxxx</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textAlignment w:val="auto"/>
        <w:rPr>
          <w:rFonts w:hint="default" w:ascii="仿宋" w:hAnsi="仿宋" w:eastAsia="仿宋" w:cs="仿宋_GB2312"/>
          <w:sz w:val="28"/>
          <w:szCs w:val="28"/>
          <w:lang w:val="en-US" w:eastAsia="zh-Hans"/>
        </w:rPr>
      </w:pPr>
      <w:r>
        <w:rPr>
          <w:rFonts w:hint="eastAsia" w:ascii="仿宋" w:hAnsi="仿宋" w:eastAsia="仿宋"/>
          <w:b w:val="0"/>
          <w:bCs/>
          <w:sz w:val="28"/>
          <w:szCs w:val="28"/>
          <w:lang w:val="en-US" w:eastAsia="zh-Hans"/>
        </w:rPr>
        <w:t>被申请人：</w:t>
      </w:r>
      <w:r>
        <w:rPr>
          <w:rFonts w:hint="eastAsia" w:ascii="仿宋" w:hAnsi="仿宋" w:eastAsia="仿宋" w:cs="仿宋"/>
          <w:bCs/>
          <w:sz w:val="28"/>
          <w:szCs w:val="28"/>
          <w:lang w:val="en-US" w:eastAsia="zh-CN"/>
        </w:rPr>
        <w:t>xxx</w:t>
      </w:r>
      <w:r>
        <w:rPr>
          <w:rFonts w:hint="eastAsia" w:ascii="仿宋" w:hAnsi="仿宋" w:eastAsia="仿宋"/>
          <w:bCs/>
          <w:sz w:val="28"/>
          <w:szCs w:val="28"/>
        </w:rPr>
        <w:t>，男，汉族，身份证号</w:t>
      </w:r>
      <w:r>
        <w:rPr>
          <w:rFonts w:hint="eastAsia" w:ascii="仿宋" w:hAnsi="仿宋" w:eastAsia="仿宋"/>
          <w:bCs/>
          <w:sz w:val="28"/>
          <w:szCs w:val="28"/>
          <w:lang w:val="en-US" w:eastAsia="zh-CN"/>
        </w:rPr>
        <w:t>xxxxxxxxxxxx</w:t>
      </w:r>
      <w:r>
        <w:rPr>
          <w:rFonts w:hint="eastAsia" w:ascii="仿宋" w:hAnsi="仿宋" w:eastAsia="仿宋"/>
          <w:bCs/>
          <w:sz w:val="28"/>
          <w:szCs w:val="28"/>
        </w:rPr>
        <w:t>，</w:t>
      </w:r>
      <w:r>
        <w:rPr>
          <w:rFonts w:hint="eastAsia" w:ascii="仿宋" w:hAnsi="仿宋" w:eastAsia="仿宋"/>
          <w:sz w:val="28"/>
          <w:szCs w:val="28"/>
        </w:rPr>
        <w:t>住所地山东省济南市</w:t>
      </w:r>
      <w:r>
        <w:rPr>
          <w:rFonts w:hint="eastAsia" w:ascii="仿宋" w:hAnsi="仿宋" w:eastAsia="仿宋"/>
          <w:sz w:val="28"/>
          <w:szCs w:val="28"/>
          <w:lang w:val="en-US" w:eastAsia="zh-CN"/>
        </w:rPr>
        <w:t>xxxxxxxxxxx</w:t>
      </w:r>
      <w:r>
        <w:rPr>
          <w:rFonts w:hint="eastAsia" w:ascii="仿宋" w:hAnsi="仿宋" w:eastAsia="仿宋"/>
          <w:sz w:val="28"/>
          <w:szCs w:val="28"/>
        </w:rPr>
        <w:t>号，联系电话</w:t>
      </w:r>
      <w:r>
        <w:rPr>
          <w:rFonts w:hint="eastAsia" w:ascii="仿宋" w:hAnsi="仿宋" w:eastAsia="仿宋"/>
          <w:sz w:val="28"/>
          <w:szCs w:val="28"/>
          <w:lang w:val="en-US" w:eastAsia="zh-CN"/>
        </w:rPr>
        <w:t>xxxxxxxxxxxxxx</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right="105" w:rightChars="5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申请事项：</w:t>
      </w:r>
      <w:r>
        <w:rPr>
          <w:rFonts w:ascii="仿宋" w:hAnsi="仿宋" w:eastAsia="仿宋"/>
          <w:sz w:val="28"/>
          <w:szCs w:val="28"/>
        </w:rPr>
        <w:t> </w:t>
      </w:r>
      <w:r>
        <w:rPr>
          <w:rFonts w:hint="eastAsia" w:ascii="仿宋" w:hAnsi="仿宋" w:eastAsia="仿宋"/>
          <w:sz w:val="28"/>
          <w:szCs w:val="28"/>
        </w:rPr>
        <w:t>请求依法将本案被</w:t>
      </w:r>
      <w:r>
        <w:rPr>
          <w:rFonts w:hint="eastAsia" w:ascii="仿宋" w:hAnsi="仿宋" w:eastAsia="仿宋"/>
          <w:sz w:val="28"/>
          <w:szCs w:val="28"/>
          <w:lang w:val="en-US" w:eastAsia="zh-Hans"/>
        </w:rPr>
        <w:t>申请</w:t>
      </w:r>
      <w:r>
        <w:rPr>
          <w:rFonts w:hint="eastAsia" w:ascii="仿宋" w:hAnsi="仿宋" w:eastAsia="仿宋"/>
          <w:sz w:val="28"/>
          <w:szCs w:val="28"/>
        </w:rPr>
        <w:t>执行人</w:t>
      </w:r>
      <w:r>
        <w:rPr>
          <w:rFonts w:hint="eastAsia" w:ascii="仿宋" w:hAnsi="仿宋" w:eastAsia="仿宋"/>
          <w:sz w:val="28"/>
          <w:szCs w:val="28"/>
          <w:lang w:val="en-US" w:eastAsia="zh-CN"/>
        </w:rPr>
        <w:t>xxx</w:t>
      </w:r>
      <w:r>
        <w:rPr>
          <w:rFonts w:hint="eastAsia" w:ascii="仿宋" w:hAnsi="仿宋" w:eastAsia="仿宋"/>
          <w:sz w:val="28"/>
          <w:szCs w:val="28"/>
        </w:rPr>
        <w:t>纳入限制高消费名单，并在征信系统予以记录</w:t>
      </w:r>
      <w:bookmarkStart w:id="0" w:name="_GoBack"/>
      <w:bookmarkEnd w:id="0"/>
      <w:r>
        <w:rPr>
          <w:rFonts w:hint="eastAsia" w:ascii="仿宋" w:hAnsi="仿宋" w:eastAsia="仿宋"/>
          <w:sz w:val="28"/>
          <w:szCs w:val="28"/>
        </w:rPr>
        <w:t>。</w:t>
      </w:r>
      <w:r>
        <w:rPr>
          <w:rFonts w:ascii="仿宋" w:hAnsi="仿宋" w:eastAsia="仿宋"/>
          <w:sz w:val="28"/>
          <w:szCs w:val="28"/>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right="105" w:rightChars="50" w:firstLine="560" w:firstLineChars="200"/>
        <w:jc w:val="left"/>
        <w:textAlignment w:val="auto"/>
        <w:outlineLvl w:val="9"/>
        <w:rPr>
          <w:rFonts w:hint="eastAsia" w:ascii="仿宋" w:hAnsi="仿宋" w:eastAsia="仿宋"/>
          <w:sz w:val="28"/>
          <w:szCs w:val="28"/>
        </w:rPr>
      </w:pPr>
      <w:r>
        <w:rPr>
          <w:rFonts w:hint="eastAsia" w:ascii="仿宋" w:hAnsi="仿宋" w:eastAsia="仿宋"/>
          <w:sz w:val="28"/>
          <w:szCs w:val="28"/>
        </w:rPr>
        <w:t>事实和理由：</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560" w:firstLineChars="200"/>
        <w:jc w:val="left"/>
        <w:textAlignment w:val="auto"/>
        <w:outlineLvl w:val="9"/>
        <w:rPr>
          <w:rFonts w:hint="default" w:ascii="仿宋" w:hAnsi="仿宋" w:eastAsia="仿宋" w:cs="仿宋"/>
          <w:sz w:val="28"/>
          <w:szCs w:val="28"/>
          <w:lang w:eastAsia="zh-Hans"/>
        </w:rPr>
      </w:pPr>
      <w:r>
        <w:rPr>
          <w:rFonts w:hint="eastAsia" w:ascii="仿宋" w:hAnsi="仿宋" w:eastAsia="仿宋"/>
          <w:color w:val="000000"/>
          <w:sz w:val="28"/>
          <w:szCs w:val="28"/>
        </w:rPr>
        <w:t>申请人</w:t>
      </w:r>
      <w:r>
        <w:rPr>
          <w:rFonts w:hint="eastAsia" w:ascii="仿宋" w:hAnsi="仿宋" w:eastAsia="仿宋"/>
          <w:color w:val="000000"/>
          <w:sz w:val="28"/>
          <w:szCs w:val="28"/>
          <w:lang w:val="en-US" w:eastAsia="zh-Hans"/>
        </w:rPr>
        <w:t>诉</w:t>
      </w:r>
      <w:r>
        <w:rPr>
          <w:rFonts w:hint="eastAsia" w:ascii="仿宋" w:hAnsi="仿宋" w:eastAsia="仿宋"/>
          <w:color w:val="000000"/>
          <w:sz w:val="28"/>
          <w:szCs w:val="28"/>
        </w:rPr>
        <w:t>被申请人</w:t>
      </w:r>
      <w:r>
        <w:rPr>
          <w:rFonts w:hint="eastAsia" w:ascii="仿宋" w:hAnsi="仿宋" w:eastAsia="仿宋"/>
          <w:color w:val="000000"/>
          <w:sz w:val="28"/>
          <w:szCs w:val="28"/>
          <w:lang w:val="en-US" w:eastAsia="zh-Hans"/>
        </w:rPr>
        <w:t>民间借贷纠纷</w:t>
      </w:r>
      <w:r>
        <w:rPr>
          <w:rFonts w:hint="eastAsia" w:ascii="仿宋" w:hAnsi="仿宋" w:eastAsia="仿宋"/>
          <w:color w:val="000000"/>
          <w:sz w:val="28"/>
          <w:szCs w:val="28"/>
        </w:rPr>
        <w:t>一案，</w:t>
      </w:r>
      <w:r>
        <w:rPr>
          <w:rFonts w:hint="eastAsia" w:ascii="仿宋" w:hAnsi="仿宋" w:eastAsia="仿宋"/>
          <w:color w:val="000000"/>
          <w:sz w:val="28"/>
          <w:szCs w:val="28"/>
          <w:lang w:val="en-US" w:eastAsia="zh-Hans"/>
        </w:rPr>
        <w:t>经过山东省济南市</w:t>
      </w:r>
      <w:r>
        <w:rPr>
          <w:rFonts w:hint="eastAsia" w:ascii="仿宋" w:hAnsi="仿宋" w:eastAsia="仿宋"/>
          <w:color w:val="000000"/>
          <w:sz w:val="28"/>
          <w:szCs w:val="28"/>
          <w:lang w:val="en-US" w:eastAsia="zh-CN"/>
        </w:rPr>
        <w:t>ZZ</w:t>
      </w:r>
      <w:r>
        <w:rPr>
          <w:rFonts w:hint="eastAsia" w:ascii="仿宋" w:hAnsi="仿宋" w:eastAsia="仿宋"/>
          <w:color w:val="000000"/>
          <w:sz w:val="28"/>
          <w:szCs w:val="28"/>
          <w:lang w:val="en-US" w:eastAsia="zh-Hans"/>
        </w:rPr>
        <w:t>区人民法院开庭审理，山东省济南市市中区人民法院做出的【</w:t>
      </w:r>
      <w:r>
        <w:rPr>
          <w:rFonts w:hint="default" w:ascii="仿宋" w:hAnsi="仿宋" w:eastAsia="仿宋"/>
          <w:color w:val="000000"/>
          <w:sz w:val="28"/>
          <w:szCs w:val="28"/>
          <w:lang w:eastAsia="zh-Hans"/>
        </w:rPr>
        <w:t>2023</w:t>
      </w:r>
      <w:r>
        <w:rPr>
          <w:rFonts w:hint="eastAsia" w:ascii="仿宋" w:hAnsi="仿宋" w:eastAsia="仿宋"/>
          <w:color w:val="000000"/>
          <w:sz w:val="28"/>
          <w:szCs w:val="28"/>
          <w:lang w:eastAsia="zh-Hans"/>
        </w:rPr>
        <w:t>】</w:t>
      </w:r>
      <w:r>
        <w:rPr>
          <w:rFonts w:hint="eastAsia" w:ascii="仿宋" w:hAnsi="仿宋" w:eastAsia="仿宋"/>
          <w:color w:val="000000"/>
          <w:sz w:val="28"/>
          <w:szCs w:val="28"/>
          <w:lang w:val="en-US" w:eastAsia="zh-Hans"/>
        </w:rPr>
        <w:t>鲁</w:t>
      </w:r>
      <w:r>
        <w:rPr>
          <w:rFonts w:hint="default" w:ascii="仿宋" w:hAnsi="仿宋" w:eastAsia="仿宋"/>
          <w:color w:val="000000"/>
          <w:sz w:val="28"/>
          <w:szCs w:val="28"/>
          <w:lang w:eastAsia="zh-Hans"/>
        </w:rPr>
        <w:t>0103</w:t>
      </w:r>
      <w:r>
        <w:rPr>
          <w:rFonts w:hint="eastAsia" w:ascii="仿宋" w:hAnsi="仿宋" w:eastAsia="仿宋"/>
          <w:color w:val="000000"/>
          <w:sz w:val="28"/>
          <w:szCs w:val="28"/>
          <w:lang w:val="en-US" w:eastAsia="zh-Hans"/>
        </w:rPr>
        <w:t>民初</w:t>
      </w:r>
      <w:r>
        <w:rPr>
          <w:rFonts w:hint="eastAsia" w:ascii="仿宋" w:hAnsi="仿宋" w:eastAsia="仿宋"/>
          <w:color w:val="000000"/>
          <w:sz w:val="28"/>
          <w:szCs w:val="28"/>
          <w:lang w:val="en-US" w:eastAsia="zh-CN"/>
        </w:rPr>
        <w:t>XXXXX</w:t>
      </w:r>
      <w:r>
        <w:rPr>
          <w:rFonts w:hint="eastAsia" w:ascii="仿宋" w:hAnsi="仿宋" w:eastAsia="仿宋"/>
          <w:color w:val="000000"/>
          <w:sz w:val="28"/>
          <w:szCs w:val="28"/>
          <w:lang w:val="en-US" w:eastAsia="zh-Hans"/>
        </w:rPr>
        <w:t>号民事判决书判定被申请人于判决生效之日起十日内偿还申请人借款本金</w:t>
      </w:r>
      <w:r>
        <w:rPr>
          <w:rFonts w:hint="default" w:ascii="仿宋" w:hAnsi="仿宋" w:eastAsia="仿宋"/>
          <w:color w:val="000000"/>
          <w:sz w:val="28"/>
          <w:szCs w:val="28"/>
          <w:lang w:eastAsia="zh-Hans"/>
        </w:rPr>
        <w:t>4</w:t>
      </w:r>
      <w:r>
        <w:rPr>
          <w:rFonts w:hint="eastAsia" w:ascii="仿宋" w:hAnsi="仿宋" w:eastAsia="仿宋"/>
          <w:color w:val="000000"/>
          <w:sz w:val="28"/>
          <w:szCs w:val="28"/>
          <w:lang w:val="en-US" w:eastAsia="zh-Hans"/>
        </w:rPr>
        <w:t>万元及资金占用费（以</w:t>
      </w:r>
      <w:r>
        <w:rPr>
          <w:rFonts w:hint="default" w:ascii="仿宋" w:hAnsi="仿宋" w:eastAsia="仿宋"/>
          <w:color w:val="000000"/>
          <w:sz w:val="28"/>
          <w:szCs w:val="28"/>
          <w:lang w:eastAsia="zh-Hans"/>
        </w:rPr>
        <w:t>4</w:t>
      </w:r>
      <w:r>
        <w:rPr>
          <w:rFonts w:hint="eastAsia" w:ascii="仿宋" w:hAnsi="仿宋" w:eastAsia="仿宋"/>
          <w:color w:val="000000"/>
          <w:sz w:val="28"/>
          <w:szCs w:val="28"/>
          <w:lang w:val="en-US" w:eastAsia="zh-Hans"/>
        </w:rPr>
        <w:t>万元为基数，自</w:t>
      </w:r>
      <w:r>
        <w:rPr>
          <w:rFonts w:hint="default" w:ascii="仿宋" w:hAnsi="仿宋" w:eastAsia="仿宋"/>
          <w:color w:val="000000"/>
          <w:sz w:val="28"/>
          <w:szCs w:val="28"/>
          <w:lang w:eastAsia="zh-Hans"/>
        </w:rPr>
        <w:t>2023</w:t>
      </w:r>
      <w:r>
        <w:rPr>
          <w:rFonts w:hint="eastAsia" w:ascii="仿宋" w:hAnsi="仿宋" w:eastAsia="仿宋"/>
          <w:color w:val="000000"/>
          <w:sz w:val="28"/>
          <w:szCs w:val="28"/>
          <w:lang w:val="en-US" w:eastAsia="zh-Hans"/>
        </w:rPr>
        <w:t>年</w:t>
      </w:r>
      <w:r>
        <w:rPr>
          <w:rFonts w:hint="default" w:ascii="仿宋" w:hAnsi="仿宋" w:eastAsia="仿宋"/>
          <w:color w:val="000000"/>
          <w:sz w:val="28"/>
          <w:szCs w:val="28"/>
          <w:lang w:eastAsia="zh-Hans"/>
        </w:rPr>
        <w:t>4</w:t>
      </w:r>
      <w:r>
        <w:rPr>
          <w:rFonts w:hint="eastAsia" w:ascii="仿宋" w:hAnsi="仿宋" w:eastAsia="仿宋"/>
          <w:color w:val="000000"/>
          <w:sz w:val="28"/>
          <w:szCs w:val="28"/>
          <w:lang w:val="en-US" w:eastAsia="zh-Hans"/>
        </w:rPr>
        <w:t>月</w:t>
      </w:r>
      <w:r>
        <w:rPr>
          <w:rFonts w:hint="default" w:ascii="仿宋" w:hAnsi="仿宋" w:eastAsia="仿宋"/>
          <w:color w:val="000000"/>
          <w:sz w:val="28"/>
          <w:szCs w:val="28"/>
          <w:lang w:eastAsia="zh-Hans"/>
        </w:rPr>
        <w:t>18</w:t>
      </w:r>
      <w:r>
        <w:rPr>
          <w:rFonts w:hint="eastAsia" w:ascii="仿宋" w:hAnsi="仿宋" w:eastAsia="仿宋"/>
          <w:color w:val="000000"/>
          <w:sz w:val="28"/>
          <w:szCs w:val="28"/>
          <w:lang w:val="en-US" w:eastAsia="zh-Hans"/>
        </w:rPr>
        <w:t>日起至实际给付之日止，按照同期全国银行间同业拆借中心公布的一年期贷款市场报价利率计算）。</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560" w:firstLineChars="200"/>
        <w:textAlignment w:val="auto"/>
        <w:outlineLvl w:val="9"/>
        <w:rPr>
          <w:rFonts w:ascii="仿宋" w:hAnsi="仿宋" w:eastAsia="仿宋"/>
          <w:sz w:val="28"/>
          <w:szCs w:val="28"/>
        </w:rPr>
      </w:pPr>
      <w:r>
        <w:rPr>
          <w:rFonts w:hint="eastAsia" w:ascii="仿宋" w:hAnsi="仿宋" w:eastAsia="仿宋"/>
          <w:color w:val="000000"/>
          <w:sz w:val="28"/>
          <w:szCs w:val="28"/>
          <w:lang w:val="en-US" w:eastAsia="zh-Hans"/>
        </w:rPr>
        <w:t>判决书已生效，履行期限已过，申请人多次要求被申请人履行给付义务，但是被申请人依然不履行。</w:t>
      </w:r>
      <w:r>
        <w:rPr>
          <w:rFonts w:hint="eastAsia" w:ascii="仿宋" w:hAnsi="仿宋" w:eastAsia="仿宋"/>
          <w:sz w:val="28"/>
          <w:szCs w:val="28"/>
        </w:rPr>
        <w:t>被申请人无视法律的权威，无视生效</w:t>
      </w:r>
      <w:r>
        <w:rPr>
          <w:rFonts w:hint="eastAsia" w:ascii="仿宋" w:hAnsi="仿宋" w:eastAsia="仿宋"/>
          <w:sz w:val="28"/>
          <w:szCs w:val="28"/>
          <w:lang w:val="en-US" w:eastAsia="zh-Hans"/>
        </w:rPr>
        <w:t>裁判</w:t>
      </w:r>
      <w:r>
        <w:rPr>
          <w:rFonts w:hint="eastAsia" w:ascii="仿宋" w:hAnsi="仿宋" w:eastAsia="仿宋"/>
          <w:sz w:val="28"/>
          <w:szCs w:val="28"/>
        </w:rPr>
        <w:t>的强制力，被申请人的行为应当受到法律的制裁</w:t>
      </w:r>
      <w:r>
        <w:rPr>
          <w:rFonts w:hint="eastAsia" w:ascii="仿宋" w:hAnsi="仿宋" w:eastAsia="仿宋"/>
          <w:sz w:val="28"/>
          <w:szCs w:val="28"/>
          <w:lang w:eastAsia="zh-Hans"/>
        </w:rPr>
        <w:t>，</w:t>
      </w:r>
      <w:r>
        <w:rPr>
          <w:rFonts w:hint="eastAsia" w:ascii="仿宋" w:hAnsi="仿宋" w:eastAsia="仿宋"/>
          <w:sz w:val="28"/>
          <w:szCs w:val="28"/>
          <w:lang w:val="en-US" w:eastAsia="zh-Hans"/>
        </w:rPr>
        <w:t>故申请人向贵院提出强制执行申请</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right="105" w:rightChars="5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被申请人但对</w:t>
      </w:r>
      <w:r>
        <w:rPr>
          <w:rFonts w:hint="eastAsia" w:ascii="仿宋" w:hAnsi="仿宋" w:eastAsia="仿宋"/>
          <w:sz w:val="28"/>
          <w:szCs w:val="28"/>
          <w:lang w:val="en-US" w:eastAsia="zh-Hans"/>
        </w:rPr>
        <w:t>生效法律文书</w:t>
      </w:r>
      <w:r>
        <w:rPr>
          <w:rFonts w:hint="eastAsia" w:ascii="仿宋" w:hAnsi="仿宋" w:eastAsia="仿宋"/>
          <w:sz w:val="28"/>
          <w:szCs w:val="28"/>
        </w:rPr>
        <w:t>判决的义务确拒不执行，属于藐视法律，亵渎</w:t>
      </w:r>
      <w:r>
        <w:rPr>
          <w:rFonts w:hint="eastAsia" w:ascii="仿宋" w:hAnsi="仿宋" w:eastAsia="仿宋"/>
          <w:sz w:val="28"/>
          <w:szCs w:val="28"/>
          <w:lang w:val="en-US" w:eastAsia="zh-Hans"/>
        </w:rPr>
        <w:t>裁</w:t>
      </w:r>
      <w:r>
        <w:rPr>
          <w:rFonts w:hint="eastAsia" w:ascii="仿宋" w:hAnsi="仿宋" w:eastAsia="仿宋"/>
          <w:sz w:val="28"/>
          <w:szCs w:val="28"/>
        </w:rPr>
        <w:t>决的权威性，为督促被申请人尽快履行给付义务，提出如上申请，望予以支持。</w:t>
      </w:r>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rPr>
      </w:pPr>
      <w:r>
        <w:rPr>
          <w:rFonts w:hint="eastAsia"/>
        </w:rPr>
        <w:t>此致</w:t>
      </w:r>
    </w:p>
    <w:p>
      <w:pPr>
        <w:pStyle w:val="2"/>
        <w:keepNext w:val="0"/>
        <w:keepLines w:val="0"/>
        <w:pageBreakBefore w:val="0"/>
        <w:widowControl w:val="0"/>
        <w:kinsoku/>
        <w:wordWrap/>
        <w:overflowPunct/>
        <w:topLinePunct w:val="0"/>
        <w:autoSpaceDE/>
        <w:autoSpaceDN/>
        <w:bidi w:val="0"/>
        <w:adjustRightInd/>
        <w:snapToGrid/>
        <w:spacing w:line="460" w:lineRule="exact"/>
        <w:ind w:right="0" w:rightChars="0"/>
        <w:textAlignment w:val="auto"/>
        <w:outlineLvl w:val="9"/>
        <w:rPr>
          <w:rFonts w:hint="eastAsia" w:ascii="仿宋" w:hAnsi="仿宋" w:eastAsia="仿宋"/>
          <w:color w:val="000000"/>
          <w:sz w:val="28"/>
          <w:szCs w:val="28"/>
          <w:lang w:val="en-US" w:eastAsia="zh-Hans"/>
        </w:rPr>
      </w:pPr>
      <w:r>
        <w:rPr>
          <w:rFonts w:hint="eastAsia" w:ascii="仿宋" w:hAnsi="仿宋" w:eastAsia="仿宋"/>
          <w:color w:val="000000"/>
          <w:sz w:val="28"/>
          <w:szCs w:val="28"/>
          <w:lang w:val="en-US" w:eastAsia="zh-Hans"/>
        </w:rPr>
        <w:t>山东省济南市</w:t>
      </w:r>
      <w:r>
        <w:rPr>
          <w:rFonts w:hint="eastAsia"/>
          <w:color w:val="000000"/>
          <w:sz w:val="28"/>
          <w:szCs w:val="28"/>
          <w:lang w:val="en-US" w:eastAsia="zh-CN"/>
        </w:rPr>
        <w:t>ZZ</w:t>
      </w:r>
      <w:r>
        <w:rPr>
          <w:rFonts w:hint="eastAsia" w:ascii="仿宋" w:hAnsi="仿宋" w:eastAsia="仿宋"/>
          <w:color w:val="000000"/>
          <w:sz w:val="28"/>
          <w:szCs w:val="28"/>
          <w:lang w:val="en-US" w:eastAsia="zh-Hans"/>
        </w:rPr>
        <w:t>区人民法院</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320" w:firstLineChars="1900"/>
        <w:textAlignment w:val="auto"/>
        <w:outlineLvl w:val="9"/>
        <w:rPr>
          <w:rFonts w:hint="eastAsia" w:ascii="仿宋" w:hAnsi="仿宋" w:eastAsia="仿宋"/>
          <w:sz w:val="28"/>
          <w:szCs w:val="28"/>
        </w:rPr>
      </w:pPr>
      <w:r>
        <w:rPr>
          <w:rFonts w:hint="eastAsia" w:ascii="仿宋" w:hAnsi="仿宋" w:eastAsia="仿宋"/>
          <w:sz w:val="28"/>
          <w:szCs w:val="28"/>
          <w:lang w:val="en-US" w:eastAsia="zh-Hans"/>
        </w:rPr>
        <w:t>申请</w:t>
      </w:r>
      <w:r>
        <w:rPr>
          <w:rFonts w:hint="eastAsia" w:ascii="仿宋" w:hAnsi="仿宋" w:eastAsia="仿宋"/>
          <w:sz w:val="28"/>
          <w:szCs w:val="28"/>
        </w:rPr>
        <w:t>人：</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left="105" w:leftChars="50" w:right="105" w:rightChars="50" w:firstLine="6160" w:firstLineChars="2200"/>
        <w:jc w:val="left"/>
        <w:textAlignment w:val="auto"/>
        <w:outlineLvl w:val="9"/>
        <w:rPr>
          <w:rFonts w:ascii="仿宋" w:hAnsi="仿宋" w:eastAsia="仿宋"/>
          <w:sz w:val="28"/>
          <w:szCs w:val="28"/>
        </w:rPr>
      </w:pPr>
      <w:r>
        <w:rPr>
          <w:rFonts w:hint="eastAsia" w:ascii="仿宋" w:hAnsi="仿宋" w:eastAsia="仿宋"/>
          <w:sz w:val="28"/>
          <w:szCs w:val="28"/>
        </w:rPr>
        <w:t>年</w:t>
      </w:r>
      <w:r>
        <w:rPr>
          <w:rFonts w:hint="default" w:ascii="仿宋" w:hAnsi="仿宋" w:eastAsia="仿宋"/>
          <w:sz w:val="28"/>
          <w:szCs w:val="28"/>
        </w:rPr>
        <w:t xml:space="preserve">   </w:t>
      </w:r>
      <w:r>
        <w:rPr>
          <w:rFonts w:hint="eastAsia" w:ascii="仿宋" w:hAnsi="仿宋" w:eastAsia="仿宋"/>
          <w:sz w:val="28"/>
          <w:szCs w:val="28"/>
        </w:rPr>
        <w:t xml:space="preserve">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jNmM3MTQ2YTAwYjc1OGVmOTliNThhMzRlYzg2YTcifQ=="/>
  </w:docVars>
  <w:rsids>
    <w:rsidRoot w:val="0024109D"/>
    <w:rsid w:val="0024109D"/>
    <w:rsid w:val="004369B5"/>
    <w:rsid w:val="004B0CF8"/>
    <w:rsid w:val="00665879"/>
    <w:rsid w:val="00701EB4"/>
    <w:rsid w:val="00B27208"/>
    <w:rsid w:val="00BE358B"/>
    <w:rsid w:val="00C1204B"/>
    <w:rsid w:val="00CB1D30"/>
    <w:rsid w:val="04166DE4"/>
    <w:rsid w:val="0C013819"/>
    <w:rsid w:val="39E97DBD"/>
    <w:rsid w:val="444538EC"/>
    <w:rsid w:val="5E6F0CB5"/>
    <w:rsid w:val="5EF6D7BE"/>
    <w:rsid w:val="637F082B"/>
    <w:rsid w:val="7EFD7327"/>
    <w:rsid w:val="B77B7BB9"/>
    <w:rsid w:val="CE3F90BD"/>
    <w:rsid w:val="DA2FA470"/>
    <w:rsid w:val="F77BB049"/>
    <w:rsid w:val="FD5F57CF"/>
    <w:rsid w:val="FDF90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autoRedefine/>
    <w:unhideWhenUsed/>
    <w:qFormat/>
    <w:uiPriority w:val="99"/>
    <w:tblPr>
      <w:tblCellMar>
        <w:top w:w="0" w:type="dxa"/>
        <w:left w:w="108" w:type="dxa"/>
        <w:bottom w:w="0" w:type="dxa"/>
        <w:right w:w="108" w:type="dxa"/>
      </w:tblCellMar>
    </w:tblPr>
  </w:style>
  <w:style w:type="paragraph" w:styleId="2">
    <w:name w:val="Salutation"/>
    <w:basedOn w:val="1"/>
    <w:next w:val="1"/>
    <w:unhideWhenUsed/>
    <w:qFormat/>
    <w:uiPriority w:val="99"/>
    <w:rPr>
      <w:rFonts w:ascii="仿宋" w:hAnsi="仿宋" w:eastAsia="仿宋"/>
      <w:color w:val="333333"/>
      <w:sz w:val="28"/>
      <w:szCs w:val="2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84</Words>
  <Characters>479</Characters>
  <Lines>3</Lines>
  <Paragraphs>1</Paragraphs>
  <TotalTime>4</TotalTime>
  <ScaleCrop>false</ScaleCrop>
  <LinksUpToDate>false</LinksUpToDate>
  <CharactersWithSpaces>562</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2020-04-24T14:44:00Z</dcterms:created>
  <dc:creator>help@01048.cn</dc:creator>
  <cp:lastModifiedBy>WPS_1601872573</cp:lastModifiedBy>
  <cp:lastPrinted>2021-08-03T08:05:00Z</cp:lastPrinted>
  <dcterms:modified xsi:type="dcterms:W3CDTF">2024-04-23T09:39:23Z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868A93DC1BFF452E825B1B2C8B3A6ED0_13</vt:lpwstr>
  </property>
</Properties>
</file>